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5AA" w:rsidRDefault="009805AA">
      <w:pPr>
        <w:pStyle w:val="NormalWeb"/>
        <w:spacing w:before="0" w:beforeAutospacing="0" w:after="240" w:afterAutospacing="0"/>
        <w:rPr>
          <w:rFonts w:ascii="Arial" w:hAnsi="Arial"/>
          <w:color w:val="000000"/>
        </w:rPr>
      </w:pPr>
      <w:r>
        <w:rPr>
          <w:rFonts w:ascii="Arial" w:hAnsi="Arial"/>
          <w:color w:val="000000"/>
          <w:sz w:val="27"/>
          <w:szCs w:val="27"/>
        </w:rPr>
        <w:t> A student recently visited me in my office to discuss her film review. She had a film in mind, and she had thoughts about the film, reasons why it was a good comedy. But she was uncertain of how she might organize those thoughts. Now there isn't one way to craft a review. Different designs might work equally well. However, there are important features that every review needs to deliver, just as there are important elements that every essay offers. For instance, there's no one way to communicate your thesis, but every review, like every essay, needs a thesis; and there are better places to position that most important point. </w:t>
      </w:r>
    </w:p>
    <w:p w:rsidR="009805AA" w:rsidRDefault="009805AA">
      <w:pPr>
        <w:pStyle w:val="NormalWeb"/>
        <w:spacing w:before="0" w:beforeAutospacing="0" w:after="240" w:afterAutospacing="0"/>
        <w:rPr>
          <w:rFonts w:ascii="Arial" w:hAnsi="Arial"/>
          <w:color w:val="000000"/>
        </w:rPr>
      </w:pPr>
      <w:r>
        <w:rPr>
          <w:rFonts w:ascii="Arial" w:hAnsi="Arial"/>
          <w:color w:val="000000"/>
          <w:sz w:val="27"/>
          <w:szCs w:val="27"/>
        </w:rPr>
        <w:t>    For everyone's benefit, especially those who are feeling a</w:t>
      </w:r>
      <w:bookmarkStart w:id="0" w:name="_GoBack"/>
      <w:bookmarkEnd w:id="0"/>
      <w:r>
        <w:rPr>
          <w:rFonts w:ascii="Arial" w:hAnsi="Arial"/>
          <w:color w:val="000000"/>
          <w:sz w:val="27"/>
          <w:szCs w:val="27"/>
        </w:rPr>
        <w:t xml:space="preserve"> bit lost with this third paper, I offer the outline below. Feel free to follow the road map below, item by item. Feel free, too, to organize your review differently. Just be sure to offer an organized, richly developed review.</w:t>
      </w:r>
    </w:p>
    <w:p w:rsidR="009805AA" w:rsidRDefault="009805AA">
      <w:pPr>
        <w:pStyle w:val="NormalWeb"/>
        <w:jc w:val="center"/>
      </w:pPr>
      <w:r>
        <w:t>The Review:  One Standard Structure</w:t>
      </w:r>
    </w:p>
    <w:p w:rsidR="009805AA" w:rsidRDefault="009805AA" w:rsidP="009805AA">
      <w:pPr>
        <w:numPr>
          <w:ilvl w:val="0"/>
          <w:numId w:val="1"/>
        </w:numPr>
        <w:spacing w:before="100" w:beforeAutospacing="1" w:after="100" w:afterAutospacing="1" w:line="240" w:lineRule="auto"/>
        <w:ind w:left="1800"/>
        <w:rPr>
          <w:rFonts w:eastAsia="Times New Roman"/>
        </w:rPr>
      </w:pPr>
      <w:r>
        <w:rPr>
          <w:rFonts w:eastAsia="Times New Roman"/>
        </w:rPr>
        <w:t>Introduction</w:t>
      </w:r>
    </w:p>
    <w:p w:rsidR="009805AA" w:rsidRDefault="009805AA" w:rsidP="009805AA">
      <w:pPr>
        <w:numPr>
          <w:ilvl w:val="1"/>
          <w:numId w:val="1"/>
        </w:numPr>
        <w:spacing w:before="100" w:beforeAutospacing="1" w:after="100" w:afterAutospacing="1" w:line="240" w:lineRule="auto"/>
        <w:ind w:left="3960"/>
        <w:rPr>
          <w:rFonts w:eastAsia="Times New Roman"/>
        </w:rPr>
      </w:pPr>
      <w:r>
        <w:rPr>
          <w:rFonts w:eastAsia="Times New Roman"/>
        </w:rPr>
        <w:t>Hook: Start with an opening sentence or two that grabs the reader’s interest and subtly suggests the author’ thesis. A film review will often hook a reader by leading with a key detail from the film, one that points to the reviewer’s take on the film.</w:t>
      </w:r>
    </w:p>
    <w:p w:rsidR="009805AA" w:rsidRDefault="009805AA" w:rsidP="009805AA">
      <w:pPr>
        <w:numPr>
          <w:ilvl w:val="1"/>
          <w:numId w:val="1"/>
        </w:numPr>
        <w:spacing w:before="100" w:beforeAutospacing="1" w:after="100" w:afterAutospacing="1" w:line="240" w:lineRule="auto"/>
        <w:ind w:left="3960"/>
        <w:rPr>
          <w:rFonts w:eastAsia="Times New Roman"/>
        </w:rPr>
      </w:pPr>
      <w:r>
        <w:rPr>
          <w:rFonts w:eastAsia="Times New Roman"/>
        </w:rPr>
        <w:t>Thesis: directly, clearly communicate your main point, which, for a review, is an overall judgment of the film’s quality. Some reviewers use a numbering or grading system. Others use stars or thumbs. Whatever your method, ensure the reader gets your main point.</w:t>
      </w:r>
    </w:p>
    <w:p w:rsidR="009805AA" w:rsidRDefault="009805AA" w:rsidP="009805AA">
      <w:pPr>
        <w:numPr>
          <w:ilvl w:val="0"/>
          <w:numId w:val="1"/>
        </w:numPr>
        <w:spacing w:before="100" w:beforeAutospacing="1" w:after="100" w:afterAutospacing="1" w:line="240" w:lineRule="auto"/>
        <w:ind w:left="1800"/>
        <w:rPr>
          <w:rFonts w:eastAsia="Times New Roman"/>
        </w:rPr>
      </w:pPr>
      <w:r>
        <w:rPr>
          <w:rFonts w:eastAsia="Times New Roman"/>
        </w:rPr>
        <w:t>Body</w:t>
      </w:r>
    </w:p>
    <w:p w:rsidR="009805AA" w:rsidRDefault="009805AA" w:rsidP="009805AA">
      <w:pPr>
        <w:numPr>
          <w:ilvl w:val="1"/>
          <w:numId w:val="1"/>
        </w:numPr>
        <w:spacing w:before="100" w:beforeAutospacing="1" w:after="100" w:afterAutospacing="1" w:line="240" w:lineRule="auto"/>
        <w:ind w:left="3960"/>
        <w:rPr>
          <w:rFonts w:eastAsia="Times New Roman"/>
        </w:rPr>
      </w:pPr>
      <w:r>
        <w:rPr>
          <w:rFonts w:eastAsia="Times New Roman"/>
        </w:rPr>
        <w:t>Premise: Give the reader some early, necessary context; but be efficient, and don’t give away the ending. This paragraph should quickly set up the film’s premise so that the reader who hasn’t seen the film can follow your critique. In a few sentences, explain what the film is about.</w:t>
      </w:r>
    </w:p>
    <w:p w:rsidR="009805AA" w:rsidRDefault="009805AA" w:rsidP="009805AA">
      <w:pPr>
        <w:numPr>
          <w:ilvl w:val="1"/>
          <w:numId w:val="1"/>
        </w:numPr>
        <w:spacing w:before="100" w:beforeAutospacing="1" w:after="100" w:afterAutospacing="1" w:line="240" w:lineRule="auto"/>
        <w:ind w:left="3960"/>
        <w:rPr>
          <w:rFonts w:eastAsia="Times New Roman"/>
        </w:rPr>
      </w:pPr>
      <w:r>
        <w:rPr>
          <w:rFonts w:eastAsia="Times New Roman"/>
        </w:rPr>
        <w:t xml:space="preserve">Criterion #1: Begin to support your judgment of the film by considering its most significant element. For instance, a comedy should first be judged by its humor, a horror by its scares, a romance by its love story, a science fiction by its ideas or its production values. A failure in this key area likely dooms a film. A comedy, for instance, that succeeds in every way but delivering laughs cannot be said to be a good comedy. However, a film that has some unfortunate casting, some plot holes, and goes on too long is still a good comedy if the audience laughs throughout. In the course of this analysis, be more generous in your development. Offer </w:t>
      </w:r>
      <w:r>
        <w:rPr>
          <w:rFonts w:eastAsia="Times New Roman"/>
        </w:rPr>
        <w:lastRenderedPageBreak/>
        <w:t>the most examples and analysis here, for this criterion is the most important.</w:t>
      </w:r>
    </w:p>
    <w:p w:rsidR="009805AA" w:rsidRDefault="009805AA" w:rsidP="009805AA">
      <w:pPr>
        <w:numPr>
          <w:ilvl w:val="1"/>
          <w:numId w:val="1"/>
        </w:numPr>
        <w:spacing w:before="100" w:beforeAutospacing="1" w:after="100" w:afterAutospacing="1" w:line="240" w:lineRule="auto"/>
        <w:ind w:left="3960"/>
        <w:rPr>
          <w:rFonts w:eastAsia="Times New Roman"/>
        </w:rPr>
      </w:pPr>
      <w:r>
        <w:rPr>
          <w:rFonts w:eastAsia="Times New Roman"/>
        </w:rPr>
        <w:t>Other Significant Criteria:  Follow the most important criterion by considering lesser but still significant elements. You might devote a single paragraph to each of these, using examples, description, and analysis to support your views. These criteria likely have a natural flow to them. For example, one paragraph noting the exceptional casting of the film might logically be followed by a paragraph judging the acting of that cast.</w:t>
      </w:r>
    </w:p>
    <w:p w:rsidR="009805AA" w:rsidRDefault="009805AA" w:rsidP="009805AA">
      <w:pPr>
        <w:numPr>
          <w:ilvl w:val="1"/>
          <w:numId w:val="1"/>
        </w:numPr>
        <w:spacing w:before="100" w:beforeAutospacing="1" w:after="100" w:afterAutospacing="1" w:line="240" w:lineRule="auto"/>
        <w:ind w:left="3960"/>
        <w:rPr>
          <w:rFonts w:eastAsia="Times New Roman"/>
        </w:rPr>
      </w:pPr>
      <w:r>
        <w:rPr>
          <w:rFonts w:eastAsia="Times New Roman"/>
        </w:rPr>
        <w:t>A Grab Bag: A final paragraph in the essay’s body might note the remaining, lesser criteria. You might have a sentence or two commenting on the features of the film that you noticed but did not otherwise significantly determine the film’s success. Each film has different criteria that stand out, but, whether larger or greater, here are some the criteria I’ve not yet mentioned:  music, direction, script, dialogue, editing, violence, nudity, themes (ideas), historical accuracy, special effects, production values, pace, length, color, costume. . . .</w:t>
      </w:r>
    </w:p>
    <w:p w:rsidR="009805AA" w:rsidRDefault="009805AA" w:rsidP="009805AA">
      <w:pPr>
        <w:numPr>
          <w:ilvl w:val="0"/>
          <w:numId w:val="1"/>
        </w:numPr>
        <w:spacing w:before="100" w:beforeAutospacing="1" w:after="100" w:afterAutospacing="1" w:line="240" w:lineRule="auto"/>
        <w:ind w:left="1800"/>
        <w:rPr>
          <w:rFonts w:eastAsia="Times New Roman"/>
        </w:rPr>
      </w:pPr>
      <w:r>
        <w:rPr>
          <w:rFonts w:eastAsia="Times New Roman"/>
        </w:rPr>
        <w:t>Conclusion</w:t>
      </w:r>
    </w:p>
    <w:p w:rsidR="009805AA" w:rsidRDefault="009805AA" w:rsidP="009805AA">
      <w:pPr>
        <w:numPr>
          <w:ilvl w:val="1"/>
          <w:numId w:val="1"/>
        </w:numPr>
        <w:spacing w:before="100" w:beforeAutospacing="1" w:after="100" w:afterAutospacing="1" w:line="240" w:lineRule="auto"/>
        <w:ind w:left="3960"/>
        <w:rPr>
          <w:rFonts w:eastAsia="Times New Roman"/>
        </w:rPr>
      </w:pPr>
      <w:r>
        <w:rPr>
          <w:rFonts w:eastAsia="Times New Roman"/>
        </w:rPr>
        <w:t>Thesis: it’s never a bad idea to reinforce your overall judgment of the film, though you never want to repeat yourself verbatim.</w:t>
      </w:r>
    </w:p>
    <w:p w:rsidR="009805AA" w:rsidRDefault="009805AA" w:rsidP="009805AA">
      <w:pPr>
        <w:numPr>
          <w:ilvl w:val="1"/>
          <w:numId w:val="1"/>
        </w:numPr>
        <w:spacing w:before="100" w:beforeAutospacing="1" w:after="100" w:afterAutospacing="1" w:line="240" w:lineRule="auto"/>
        <w:ind w:left="3960"/>
        <w:rPr>
          <w:rFonts w:eastAsia="Times New Roman"/>
        </w:rPr>
      </w:pPr>
      <w:r>
        <w:rPr>
          <w:rFonts w:eastAsia="Times New Roman"/>
        </w:rPr>
        <w:t>Hook:  if you can end memorably, your essay will linger for the reader. You might close by using a key quote, perhaps from the film. You might use description or an example. You might echo some previous detail, a key item or idea from within the review’s body. You might even end in the way that you began. For instance, if you quoted a key line from the film to open your review, you might quote another line or refer back to that opening quote, adding another thought or comment along the way.</w:t>
      </w:r>
    </w:p>
    <w:p w:rsidR="009805AA" w:rsidRDefault="009805AA"/>
    <w:sectPr w:rsidR="009805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05AA" w:rsidRDefault="009805AA" w:rsidP="009805AA">
      <w:pPr>
        <w:spacing w:after="0" w:line="240" w:lineRule="auto"/>
      </w:pPr>
      <w:r>
        <w:separator/>
      </w:r>
    </w:p>
  </w:endnote>
  <w:endnote w:type="continuationSeparator" w:id="0">
    <w:p w:rsidR="009805AA" w:rsidRDefault="009805AA" w:rsidP="00980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05AA" w:rsidRDefault="009805AA" w:rsidP="009805AA">
      <w:pPr>
        <w:spacing w:after="0" w:line="240" w:lineRule="auto"/>
      </w:pPr>
      <w:r>
        <w:separator/>
      </w:r>
    </w:p>
  </w:footnote>
  <w:footnote w:type="continuationSeparator" w:id="0">
    <w:p w:rsidR="009805AA" w:rsidRDefault="009805AA" w:rsidP="009805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21123"/>
    <w:multiLevelType w:val="multilevel"/>
    <w:tmpl w:val="FFFFFFFF"/>
    <w:lvl w:ilvl="0">
      <w:start w:val="1"/>
      <w:numFmt w:val="upp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AA"/>
    <w:rsid w:val="00024272"/>
    <w:rsid w:val="00980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8C7D1FB-D944-C448-9636-ED2AA1C78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05AA"/>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980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5AA"/>
  </w:style>
  <w:style w:type="paragraph" w:styleId="Footer">
    <w:name w:val="footer"/>
    <w:basedOn w:val="Normal"/>
    <w:link w:val="FooterChar"/>
    <w:uiPriority w:val="99"/>
    <w:unhideWhenUsed/>
    <w:rsid w:val="00980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616</Words>
  <Characters>3516</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2019-07-18T15:01:00Z</dcterms:created>
  <dcterms:modified xsi:type="dcterms:W3CDTF">2019-07-18T15:01:00Z</dcterms:modified>
</cp:coreProperties>
</file>